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Social Studies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1: Who Wants to Be Kelowna's Mayor?</w:t>
            </w:r>
          </w:p>
          <w:p>
            <w:r>
              <w:t>Unit launch: watch the Class Mayor Video (what a mayor does, how Kelowna chooses, the 3 candidates), then "You be the mayor!" and a Mayor of the Class campaign poster.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Communicating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Social Awareness &amp; Responsibility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Social Studies - Who Represents Us?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5) Canadian institutions and government reflect the challenge of our regional diversity.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What does a mayor do, and how do voters choose one?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what the mayor of Kelowna does.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compare the candidates' ideas without taking sides.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share ideas for a Mayor of the Class.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Participation and representation in Canada's system of government (Gr 5)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Council = 1 mayor + 8 councillors; 3 running for mayor; vote Oct 17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mayor, council, candidate, forum, housing, safety, growth, taxes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generational roles and responsibilities.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holistic, reflexive, reflective, experiential, and relational.</w:t>
            </w:r>
          </w:p>
          <w:p>
            <w:r>
              <w:t>Leadership as responsibility to the whole community; many First Peoples choose leaders for their care for others, not popularity.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Pause on each slide; word bank from the video (housing, safety, growth, taxes).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Poster can be drawn, written, or both.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Stay neutral: compare ideas, not people; no one shares how their family votes.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(a mayor job; a candidate idea; why voting matters).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What is one thing you would change about Kelowna?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Candidate charts and Mayor of the Class posters reviewed to plan Lesson 2.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Ask: who makes decisions about parks, roads, and rec centres?</w:t>
            </w:r>
          </w:p>
          <w:p>
            <w:r>
              <w:t>•  Quick KWL: what do you know about mayors and elections?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Class KWL chart (chart paper)</w:t>
            </w:r>
          </w:p>
          <w:p>
            <w:r/>
          </w:p>
          <w:p>
            <w:r>
              <w:t>City of Kelowna Elections (voting Oct 17): https://www.kelowna.ca/city-hall/city-government/elections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Watch the Class Mayor Video; pause at "Meet the 3 people running".</w:t>
            </w:r>
          </w:p>
          <w:p>
            <w:r>
              <w:t>•  Fill the candidate chart: who is he, what he wants to work on.</w:t>
            </w:r>
          </w:p>
          <w:p>
            <w:r>
              <w:t>•  Discuss "You be the mayor!": change, good leader, why vote.</w:t>
            </w:r>
          </w:p>
          <w:p>
            <w:r>
              <w:t>•  Mayor of the Class: campaign poster with a slogan and 3 ideas.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Class Mayor Video: "Who Wants to Be Kelowna's Mayor?" (teacher-made, about 3 min)</w:t>
            </w:r>
          </w:p>
          <w:p>
            <w:r/>
          </w:p>
          <w:p>
            <w:r>
              <w:t>City of Kelowna: 2026 candidates officially declared (teacher background): https://www.kelowna.ca/our-community/news-events/news/kelownas-2026-election-candidates-are-now-officially-declared</w:t>
            </w:r>
          </w:p>
          <w:p>
            <w:r/>
          </w:p>
          <w:p>
            <w:r>
              <w:t>Activity 1 - Mayor of the Class (printable)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Gallery of Mayor of the Class posters.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